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736377" w:rsidR="007257B0" w:rsidP="00736377" w:rsidRDefault="00255131" w14:paraId="2FF92D7E" w14:textId="2A999E74">
      <w:pPr>
        <w:jc w:val="center"/>
        <w:rPr>
          <w:b/>
          <w:bCs/>
        </w:rPr>
      </w:pPr>
      <w:r w:rsidRPr="00736377">
        <w:rPr>
          <w:b/>
          <w:bCs/>
        </w:rPr>
        <w:t>Screenshot of three self-designed queries</w:t>
      </w:r>
    </w:p>
    <w:p w:rsidR="00255131" w:rsidRDefault="00255131" w14:paraId="0FB16A28" w14:textId="77777777"/>
    <w:p w:rsidRPr="00255131" w:rsidR="00255131" w:rsidP="00255131" w:rsidRDefault="00255131" w14:paraId="0653911B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b/>
          <w:bCs/>
          <w:color w:val="1F1F1F"/>
          <w:kern w:val="0"/>
          <w:bdr w:val="none" w:color="auto" w:sz="0" w:space="0" w:frame="1"/>
          <w14:ligatures w14:val="none"/>
        </w:rPr>
        <w:t>Prompt 1: Focused Fact Finding</w:t>
      </w:r>
    </w:p>
    <w:p w:rsidRPr="00255131" w:rsidR="00255131" w:rsidP="00255131" w:rsidRDefault="00255131" w14:paraId="4EF25C8C" w14:textId="77777777">
      <w:pPr>
        <w:numPr>
          <w:ilvl w:val="0"/>
          <w:numId w:val="1"/>
        </w:num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b/>
          <w:bCs/>
          <w:color w:val="1F1F1F"/>
          <w:kern w:val="0"/>
          <w:bdr w:val="none" w:color="auto" w:sz="0" w:space="0" w:frame="1"/>
          <w14:ligatures w14:val="none"/>
        </w:rPr>
        <w:t>Query:</w:t>
      </w:r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 xml:space="preserve"> What is the maximum out-of-pocket expense for an individual under this policy?</w:t>
      </w:r>
    </w:p>
    <w:p w:rsidRPr="00255131" w:rsidR="00255131" w:rsidP="00255131" w:rsidRDefault="00255131" w14:paraId="42D5595A" w14:textId="77777777">
      <w:pPr>
        <w:numPr>
          <w:ilvl w:val="0"/>
          <w:numId w:val="1"/>
        </w:num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b/>
          <w:bCs/>
          <w:color w:val="1F1F1F"/>
          <w:kern w:val="0"/>
          <w:bdr w:val="none" w:color="auto" w:sz="0" w:space="0" w:frame="1"/>
          <w14:ligatures w14:val="none"/>
        </w:rPr>
        <w:t>Intent:</w:t>
      </w:r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 xml:space="preserve"> Tests the system's ability to: </w:t>
      </w:r>
    </w:p>
    <w:p w:rsidRPr="00255131" w:rsidR="00255131" w:rsidP="00255131" w:rsidRDefault="00255131" w14:paraId="0DD19A28" w14:textId="77777777">
      <w:pPr>
        <w:numPr>
          <w:ilvl w:val="1"/>
          <w:numId w:val="1"/>
        </w:num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 xml:space="preserve">Locate specific </w:t>
      </w:r>
      <w:proofErr w:type="gramStart"/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factual information</w:t>
      </w:r>
      <w:proofErr w:type="gramEnd"/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 xml:space="preserve"> within insurance documents.</w:t>
      </w:r>
    </w:p>
    <w:p w:rsidRPr="00255131" w:rsidR="00255131" w:rsidP="00255131" w:rsidRDefault="00255131" w14:paraId="3D139672" w14:textId="77777777">
      <w:pPr>
        <w:numPr>
          <w:ilvl w:val="1"/>
          <w:numId w:val="1"/>
        </w:num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Handle insurance jargon ("out-of-pocket expense").</w:t>
      </w:r>
    </w:p>
    <w:p w:rsidR="00255131" w:rsidP="00255131" w:rsidRDefault="00255131" w14:paraId="337F69CF" w14:textId="77777777">
      <w:pPr>
        <w:numPr>
          <w:ilvl w:val="1"/>
          <w:numId w:val="1"/>
        </w:num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Provide a concise answer with appropriate citations.</w:t>
      </w:r>
    </w:p>
    <w:p w:rsidR="00255131" w:rsidP="00255131" w:rsidRDefault="00255131" w14:paraId="78CED841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Pr="00255131" w:rsidR="00255131" w:rsidP="00255131" w:rsidRDefault="00255131" w14:paraId="0959B051" w14:textId="3E5D47AE">
      <w:pPr>
        <w:spacing w:line="420" w:lineRule="atLeast"/>
        <w:rPr>
          <w:rFonts w:ascii="Helvetica Neue" w:hAnsi="Helvetica Neue" w:eastAsia="Times New Roman" w:cs="Times New Roman"/>
          <w:b/>
          <w:bCs/>
          <w:color w:val="1F1F1F"/>
          <w:kern w:val="0"/>
          <w:u w:val="single"/>
          <w14:ligatures w14:val="none"/>
        </w:rPr>
      </w:pPr>
      <w:r w:rsidRPr="00255131" w:rsidR="00255131">
        <w:rPr>
          <w:rFonts w:ascii="Helvetica Neue" w:hAnsi="Helvetica Neue" w:eastAsia="Times New Roman" w:cs="Times New Roman"/>
          <w:b w:val="1"/>
          <w:bCs w:val="1"/>
          <w:color w:val="1F1F1F"/>
          <w:kern w:val="0"/>
          <w:u w:val="single"/>
          <w14:ligatures w14:val="none"/>
        </w:rPr>
        <w:t>Input Screenshot</w:t>
      </w:r>
    </w:p>
    <w:p w:rsidR="00255131" w:rsidP="7F5AFDF0" w:rsidRDefault="0003692D" w14:paraId="0065C854" w14:noSpellErr="1" w14:textId="7CD9E373">
      <w:pPr>
        <w:pStyle w:val="Normal"/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="31F1CE7D">
        <w:drawing>
          <wp:inline wp14:editId="2C695941" wp14:anchorId="192FBDE2">
            <wp:extent cx="7953414" cy="2421706"/>
            <wp:effectExtent l="0" t="0" r="0" b="0"/>
            <wp:docPr id="2114052632" name="Picture 1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ab7e3437f9b64be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636" r="3356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7953414" cy="242170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31" w:rsidP="00255131" w:rsidRDefault="0003692D" w14:paraId="5B15FF9F" w14:textId="058FC2CA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op 3 results from semantic search</w:t>
      </w:r>
    </w:p>
    <w:p w:rsidR="00255131" w:rsidP="00255131" w:rsidRDefault="00ED7121" w14:paraId="6BDAF38C" w14:textId="69602EE4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>
        <w:rPr>
          <w:rFonts w:ascii="Helvetica Neue" w:hAnsi="Helvetica Neue" w:eastAsia="Times New Roman" w:cs="Times New Roman"/>
          <w:noProof/>
          <w:color w:val="1F1F1F"/>
          <w:kern w:val="0"/>
        </w:rPr>
        <w:lastRenderedPageBreak/>
        <w:drawing>
          <wp:inline distT="0" distB="0" distL="0" distR="0" wp14:anchorId="29F3C5D5" wp14:editId="11489E72">
            <wp:extent cx="8229600" cy="3382010"/>
            <wp:effectExtent l="0" t="0" r="0" b="0"/>
            <wp:docPr id="194628889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88890" name="Picture 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92D" w:rsidP="00255131" w:rsidRDefault="0003692D" w14:paraId="1FEDC2BB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ED7121" w:rsidP="00ED7121" w:rsidRDefault="00ED7121" w14:paraId="751CFDDF" w14:textId="6377E98C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 xml:space="preserve">op 3 results from </w:t>
      </w:r>
      <w:r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generation layer</w:t>
      </w:r>
    </w:p>
    <w:p w:rsidR="0003692D" w:rsidP="00255131" w:rsidRDefault="00ED7121" w14:paraId="604FE642" w14:textId="2899E469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>
        <w:rPr>
          <w:rFonts w:ascii="Helvetica Neue" w:hAnsi="Helvetica Neue" w:eastAsia="Times New Roman" w:cs="Times New Roman"/>
          <w:noProof/>
          <w:color w:val="1F1F1F"/>
          <w:kern w:val="0"/>
        </w:rPr>
        <w:lastRenderedPageBreak/>
        <w:drawing>
          <wp:inline distT="0" distB="0" distL="0" distR="0" wp14:anchorId="32DC6018" wp14:editId="4364E8ED">
            <wp:extent cx="8229600" cy="3524250"/>
            <wp:effectExtent l="0" t="0" r="0" b="6350"/>
            <wp:docPr id="16930675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6753" name="Picture 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21" w:rsidP="00255131" w:rsidRDefault="00ED7121" w14:paraId="74C0E66D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Pr="00E157E3" w:rsidR="00ED7121" w:rsidP="00255131" w:rsidRDefault="00ED7121" w14:paraId="3417F5CD" w14:textId="421BE675">
      <w:pPr>
        <w:spacing w:line="420" w:lineRule="atLeast"/>
        <w:rPr>
          <w:rFonts w:ascii="Helvetica Neue" w:hAnsi="Helvetica Neue" w:eastAsia="Times New Roman" w:cs="Times New Roman"/>
          <w:b/>
          <w:bCs/>
          <w:color w:val="1F1F1F"/>
          <w:kern w:val="0"/>
          <w14:ligatures w14:val="none"/>
        </w:rPr>
      </w:pPr>
      <w:r w:rsidRPr="00E157E3">
        <w:rPr>
          <w:rFonts w:ascii="Helvetica Neue" w:hAnsi="Helvetica Neue" w:eastAsia="Times New Roman" w:cs="Times New Roman"/>
          <w:b/>
          <w:bCs/>
          <w:color w:val="1F1F1F"/>
          <w:kern w:val="0"/>
          <w14:ligatures w14:val="none"/>
        </w:rPr>
        <w:t>Final Output</w:t>
      </w:r>
    </w:p>
    <w:p w:rsidRPr="00255131" w:rsidR="00ED7121" w:rsidP="00255131" w:rsidRDefault="00E157E3" w14:paraId="0FCCE28D" w14:textId="76A33614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>
        <w:rPr>
          <w:rFonts w:ascii="Helvetica Neue" w:hAnsi="Helvetica Neue" w:eastAsia="Times New Roman" w:cs="Times New Roman"/>
          <w:noProof/>
          <w:color w:val="1F1F1F"/>
          <w:kern w:val="0"/>
        </w:rPr>
        <w:drawing>
          <wp:inline distT="0" distB="0" distL="0" distR="0" wp14:anchorId="6E5E9453" wp14:editId="697D7065">
            <wp:extent cx="8229600" cy="1811655"/>
            <wp:effectExtent l="0" t="0" r="0" b="4445"/>
            <wp:docPr id="1555068060" name="Picture 6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68060" name="Picture 6" descr="A close-up of a documen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55131" w:rsidR="00255131" w:rsidP="00255131" w:rsidRDefault="00255131" w14:paraId="3A0AEE3C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b/>
          <w:bCs/>
          <w:color w:val="1F1F1F"/>
          <w:kern w:val="0"/>
          <w:bdr w:val="none" w:color="auto" w:sz="0" w:space="0" w:frame="1"/>
          <w14:ligatures w14:val="none"/>
        </w:rPr>
        <w:lastRenderedPageBreak/>
        <w:t>Prompt 2: Understanding Coverage</w:t>
      </w:r>
    </w:p>
    <w:p w:rsidRPr="00255131" w:rsidR="00255131" w:rsidP="00255131" w:rsidRDefault="00255131" w14:paraId="50624AF0" w14:textId="77777777">
      <w:pPr>
        <w:numPr>
          <w:ilvl w:val="0"/>
          <w:numId w:val="2"/>
        </w:num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b/>
          <w:bCs/>
          <w:color w:val="1F1F1F"/>
          <w:kern w:val="0"/>
          <w:bdr w:val="none" w:color="auto" w:sz="0" w:space="0" w:frame="1"/>
          <w14:ligatures w14:val="none"/>
        </w:rPr>
        <w:t>Query:</w:t>
      </w:r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 xml:space="preserve"> Does this policy cover pre-existing conditions? If so, are there any limitations?</w:t>
      </w:r>
    </w:p>
    <w:p w:rsidRPr="00255131" w:rsidR="00255131" w:rsidP="00255131" w:rsidRDefault="00255131" w14:paraId="65E1BC8A" w14:textId="77777777">
      <w:pPr>
        <w:numPr>
          <w:ilvl w:val="0"/>
          <w:numId w:val="2"/>
        </w:num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b/>
          <w:bCs/>
          <w:color w:val="1F1F1F"/>
          <w:kern w:val="0"/>
          <w:bdr w:val="none" w:color="auto" w:sz="0" w:space="0" w:frame="1"/>
          <w14:ligatures w14:val="none"/>
        </w:rPr>
        <w:t>Intent:</w:t>
      </w:r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 xml:space="preserve"> Assesses if the system can: </w:t>
      </w:r>
    </w:p>
    <w:p w:rsidRPr="00255131" w:rsidR="00255131" w:rsidP="00255131" w:rsidRDefault="00255131" w14:paraId="200AF4CB" w14:textId="77777777">
      <w:pPr>
        <w:numPr>
          <w:ilvl w:val="1"/>
          <w:numId w:val="2"/>
        </w:num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Understand a more nuanced question about policy coverage.</w:t>
      </w:r>
    </w:p>
    <w:p w:rsidRPr="00255131" w:rsidR="00255131" w:rsidP="00255131" w:rsidRDefault="00255131" w14:paraId="5F5DD07C" w14:textId="77777777">
      <w:pPr>
        <w:numPr>
          <w:ilvl w:val="1"/>
          <w:numId w:val="2"/>
        </w:num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Search potentially multiple sections of the documents for relevant information.</w:t>
      </w:r>
    </w:p>
    <w:p w:rsidR="00255131" w:rsidP="00255131" w:rsidRDefault="00255131" w14:paraId="2D13FC7D" w14:textId="77777777">
      <w:pPr>
        <w:numPr>
          <w:ilvl w:val="1"/>
          <w:numId w:val="2"/>
        </w:num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Present the answer in a clear and well-structured way, addressing both the main question and any limitations.</w:t>
      </w:r>
    </w:p>
    <w:p w:rsidR="00E157E3" w:rsidP="00E157E3" w:rsidRDefault="00E157E3" w14:paraId="6214785A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Pr="00255131" w:rsidR="00E157E3" w:rsidP="00E157E3" w:rsidRDefault="00E157E3" w14:paraId="489CFEC3" w14:textId="77777777">
      <w:pPr>
        <w:spacing w:line="420" w:lineRule="atLeast"/>
        <w:rPr>
          <w:rFonts w:ascii="Helvetica Neue" w:hAnsi="Helvetica Neue" w:eastAsia="Times New Roman" w:cs="Times New Roman"/>
          <w:b/>
          <w:bCs/>
          <w:color w:val="1F1F1F"/>
          <w:kern w:val="0"/>
          <w:u w:val="single"/>
          <w14:ligatures w14:val="none"/>
        </w:rPr>
      </w:pPr>
      <w:r w:rsidRPr="00255131">
        <w:rPr>
          <w:rFonts w:ascii="Helvetica Neue" w:hAnsi="Helvetica Neue" w:eastAsia="Times New Roman" w:cs="Times New Roman"/>
          <w:b/>
          <w:bCs/>
          <w:color w:val="1F1F1F"/>
          <w:kern w:val="0"/>
          <w:u w:val="single"/>
          <w14:ligatures w14:val="none"/>
        </w:rPr>
        <w:t>Input Screenshot</w:t>
      </w:r>
    </w:p>
    <w:p w:rsidR="00E157E3" w:rsidP="00E157E3" w:rsidRDefault="00E157E3" w14:paraId="49E6614C" w14:textId="51B82BE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>
        <w:rPr>
          <w:rFonts w:ascii="Helvetica Neue" w:hAnsi="Helvetica Neue" w:eastAsia="Times New Roman" w:cs="Times New Roman"/>
          <w:noProof/>
          <w:color w:val="1F1F1F"/>
          <w:kern w:val="0"/>
        </w:rPr>
        <w:drawing>
          <wp:inline distT="0" distB="0" distL="0" distR="0" wp14:anchorId="21790FF1" wp14:editId="5C8883AC">
            <wp:extent cx="8229600" cy="1808480"/>
            <wp:effectExtent l="0" t="0" r="0" b="0"/>
            <wp:docPr id="1020625339" name="Picture 7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25339" name="Picture 7" descr="A screenshot of a cha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7E3" w:rsidP="00E157E3" w:rsidRDefault="00E157E3" w14:paraId="277EB53D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E157E3" w:rsidP="00E157E3" w:rsidRDefault="00E157E3" w14:paraId="4C2953B6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E157E3" w:rsidP="00E157E3" w:rsidRDefault="00E157E3" w14:paraId="27C4C5F0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E157E3" w:rsidP="00E157E3" w:rsidRDefault="00E157E3" w14:paraId="32D10E76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E157E3" w:rsidP="00E157E3" w:rsidRDefault="00E157E3" w14:paraId="29D5BADD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E157E3" w:rsidP="00E157E3" w:rsidRDefault="00E157E3" w14:paraId="3362E594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E157E3" w:rsidP="00E157E3" w:rsidRDefault="00E157E3" w14:paraId="262F6E03" w14:textId="076E73F3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>
        <w:rPr>
          <w:rFonts w:ascii="Helvetica Neue" w:hAnsi="Helvetica Neue" w:eastAsia="Times New Roman" w:cs="Times New Roman"/>
          <w:color w:val="1F1F1F"/>
          <w:kern w:val="0"/>
          <w14:ligatures w14:val="none"/>
        </w:rPr>
        <w:lastRenderedPageBreak/>
        <w:t>T</w:t>
      </w:r>
      <w:r w:rsidRPr="0003692D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op 3 results from semantic search</w:t>
      </w:r>
    </w:p>
    <w:p w:rsidR="00E157E3" w:rsidP="00E157E3" w:rsidRDefault="00E157E3" w14:paraId="049C34EC" w14:textId="4AB948F3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>
        <w:rPr>
          <w:rFonts w:ascii="Helvetica Neue" w:hAnsi="Helvetica Neue" w:eastAsia="Times New Roman" w:cs="Times New Roman"/>
          <w:noProof/>
          <w:color w:val="1F1F1F"/>
          <w:kern w:val="0"/>
        </w:rPr>
        <w:drawing>
          <wp:inline distT="0" distB="0" distL="0" distR="0" wp14:anchorId="41306E11" wp14:editId="62F7EE94">
            <wp:extent cx="8229600" cy="3509010"/>
            <wp:effectExtent l="0" t="0" r="0" b="0"/>
            <wp:docPr id="164136665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66657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7E3" w:rsidP="00E157E3" w:rsidRDefault="00E157E3" w14:paraId="77A6EE50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736377" w:rsidP="00E157E3" w:rsidRDefault="00736377" w14:paraId="20E8455F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736377" w:rsidP="00E157E3" w:rsidRDefault="00736377" w14:paraId="3F96BDA7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736377" w:rsidP="00E157E3" w:rsidRDefault="00736377" w14:paraId="4F56E54C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736377" w:rsidP="00E157E3" w:rsidRDefault="00736377" w14:paraId="59DA7CB9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736377" w:rsidP="00E157E3" w:rsidRDefault="00736377" w14:paraId="5F058663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736377" w:rsidP="00E157E3" w:rsidRDefault="00736377" w14:paraId="3E69409B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736377" w:rsidP="00E157E3" w:rsidRDefault="00736377" w14:paraId="4570D9D7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E157E3" w:rsidP="00E157E3" w:rsidRDefault="00E157E3" w14:paraId="5A117630" w14:textId="66E04981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>
        <w:rPr>
          <w:rFonts w:ascii="Helvetica Neue" w:hAnsi="Helvetica Neue" w:eastAsia="Times New Roman" w:cs="Times New Roman"/>
          <w:color w:val="1F1F1F"/>
          <w:kern w:val="0"/>
          <w14:ligatures w14:val="none"/>
        </w:rPr>
        <w:lastRenderedPageBreak/>
        <w:t>T</w:t>
      </w:r>
      <w:r w:rsidRPr="0003692D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 xml:space="preserve">op 3 results from </w:t>
      </w:r>
      <w:r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generation layer</w:t>
      </w:r>
    </w:p>
    <w:p w:rsidR="00E157E3" w:rsidP="00E157E3" w:rsidRDefault="00E157E3" w14:paraId="6AEFE454" w14:textId="5F623234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>
        <w:rPr>
          <w:rFonts w:ascii="Helvetica Neue" w:hAnsi="Helvetica Neue" w:eastAsia="Times New Roman" w:cs="Times New Roman"/>
          <w:noProof/>
          <w:color w:val="1F1F1F"/>
          <w:kern w:val="0"/>
        </w:rPr>
        <w:drawing>
          <wp:inline distT="0" distB="0" distL="0" distR="0" wp14:anchorId="552CED99" wp14:editId="5F1FD33F">
            <wp:extent cx="8229600" cy="2912745"/>
            <wp:effectExtent l="0" t="0" r="0" b="0"/>
            <wp:docPr id="194517404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74041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7E3" w:rsidP="00E157E3" w:rsidRDefault="00E157E3" w14:paraId="10176301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Pr="00E157E3" w:rsidR="00E157E3" w:rsidP="00E157E3" w:rsidRDefault="00E157E3" w14:paraId="6C3DD3D5" w14:textId="77777777">
      <w:pPr>
        <w:spacing w:line="420" w:lineRule="atLeast"/>
        <w:rPr>
          <w:rFonts w:ascii="Helvetica Neue" w:hAnsi="Helvetica Neue" w:eastAsia="Times New Roman" w:cs="Times New Roman"/>
          <w:b/>
          <w:bCs/>
          <w:color w:val="1F1F1F"/>
          <w:kern w:val="0"/>
          <w14:ligatures w14:val="none"/>
        </w:rPr>
      </w:pPr>
      <w:r w:rsidRPr="00E157E3">
        <w:rPr>
          <w:rFonts w:ascii="Helvetica Neue" w:hAnsi="Helvetica Neue" w:eastAsia="Times New Roman" w:cs="Times New Roman"/>
          <w:b/>
          <w:bCs/>
          <w:color w:val="1F1F1F"/>
          <w:kern w:val="0"/>
          <w14:ligatures w14:val="none"/>
        </w:rPr>
        <w:t>Final Output</w:t>
      </w:r>
    </w:p>
    <w:p w:rsidR="00E157E3" w:rsidP="00E157E3" w:rsidRDefault="00E157E3" w14:paraId="46F1E2F7" w14:textId="36698DF5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>
        <w:rPr>
          <w:rFonts w:ascii="Helvetica Neue" w:hAnsi="Helvetica Neue" w:eastAsia="Times New Roman" w:cs="Times New Roman"/>
          <w:noProof/>
          <w:color w:val="1F1F1F"/>
          <w:kern w:val="0"/>
        </w:rPr>
        <w:drawing>
          <wp:inline distT="0" distB="0" distL="0" distR="0" wp14:anchorId="0A77B4F1" wp14:editId="27D98714">
            <wp:extent cx="8229600" cy="1014730"/>
            <wp:effectExtent l="0" t="0" r="0" b="1270"/>
            <wp:docPr id="12438711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71161" name="Picture 12438711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55131" w:rsidR="00E157E3" w:rsidP="00E157E3" w:rsidRDefault="00E157E3" w14:paraId="0B2C97CD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Pr="00255131" w:rsidR="00255131" w:rsidP="00255131" w:rsidRDefault="00255131" w14:paraId="72CA2046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b/>
          <w:bCs/>
          <w:color w:val="1F1F1F"/>
          <w:kern w:val="0"/>
          <w:bdr w:val="none" w:color="auto" w:sz="0" w:space="0" w:frame="1"/>
          <w14:ligatures w14:val="none"/>
        </w:rPr>
        <w:t>Prompt 3: Ambiguous Query</w:t>
      </w:r>
    </w:p>
    <w:p w:rsidRPr="00255131" w:rsidR="00255131" w:rsidP="00255131" w:rsidRDefault="00255131" w14:paraId="4F45079A" w14:textId="77777777">
      <w:pPr>
        <w:numPr>
          <w:ilvl w:val="0"/>
          <w:numId w:val="3"/>
        </w:num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b/>
          <w:bCs/>
          <w:color w:val="1F1F1F"/>
          <w:kern w:val="0"/>
          <w:bdr w:val="none" w:color="auto" w:sz="0" w:space="0" w:frame="1"/>
          <w14:ligatures w14:val="none"/>
        </w:rPr>
        <w:t>Query:</w:t>
      </w:r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 xml:space="preserve"> Is this a good insurance plan?</w:t>
      </w:r>
    </w:p>
    <w:p w:rsidRPr="00255131" w:rsidR="00255131" w:rsidP="00255131" w:rsidRDefault="00255131" w14:paraId="2641879F" w14:textId="77777777">
      <w:pPr>
        <w:numPr>
          <w:ilvl w:val="0"/>
          <w:numId w:val="3"/>
        </w:num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b/>
          <w:bCs/>
          <w:color w:val="1F1F1F"/>
          <w:kern w:val="0"/>
          <w:bdr w:val="none" w:color="auto" w:sz="0" w:space="0" w:frame="1"/>
          <w14:ligatures w14:val="none"/>
        </w:rPr>
        <w:t>Intent:</w:t>
      </w:r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 xml:space="preserve"> Tests how Mr. </w:t>
      </w:r>
      <w:proofErr w:type="spellStart"/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HelpMate</w:t>
      </w:r>
      <w:proofErr w:type="spellEnd"/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 xml:space="preserve"> AI handles subjective or open-ended queries. </w:t>
      </w:r>
    </w:p>
    <w:p w:rsidRPr="00255131" w:rsidR="00255131" w:rsidP="00255131" w:rsidRDefault="00255131" w14:paraId="3AFCAF16" w14:textId="77777777">
      <w:pPr>
        <w:numPr>
          <w:ilvl w:val="1"/>
          <w:numId w:val="3"/>
        </w:num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lastRenderedPageBreak/>
        <w:t>Ideally, the system should recognize the lack of objective answerability.</w:t>
      </w:r>
    </w:p>
    <w:p w:rsidRPr="00255131" w:rsidR="00255131" w:rsidP="00255131" w:rsidRDefault="00255131" w14:paraId="0AD5AE0C" w14:textId="77777777">
      <w:pPr>
        <w:numPr>
          <w:ilvl w:val="1"/>
          <w:numId w:val="3"/>
        </w:num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 xml:space="preserve">A good response would explain that it cannot determine if a plan is "good" without more context about the user's </w:t>
      </w:r>
      <w:proofErr w:type="gramStart"/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needs, but</w:t>
      </w:r>
      <w:proofErr w:type="gramEnd"/>
      <w:r w:rsidRPr="00255131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 xml:space="preserve"> might offer to help find information about specific factors to consider.</w:t>
      </w:r>
    </w:p>
    <w:p w:rsidR="00255131" w:rsidRDefault="00255131" w14:paraId="1A33E984" w14:textId="77777777"/>
    <w:p w:rsidRPr="00255131" w:rsidR="00FF510B" w:rsidP="00FF510B" w:rsidRDefault="00FF510B" w14:paraId="090AFA09" w14:textId="77777777">
      <w:pPr>
        <w:spacing w:line="420" w:lineRule="atLeast"/>
        <w:rPr>
          <w:rFonts w:ascii="Helvetica Neue" w:hAnsi="Helvetica Neue" w:eastAsia="Times New Roman" w:cs="Times New Roman"/>
          <w:b/>
          <w:bCs/>
          <w:color w:val="1F1F1F"/>
          <w:kern w:val="0"/>
          <w:u w:val="single"/>
          <w14:ligatures w14:val="none"/>
        </w:rPr>
      </w:pPr>
      <w:r w:rsidRPr="00255131">
        <w:rPr>
          <w:rFonts w:ascii="Helvetica Neue" w:hAnsi="Helvetica Neue" w:eastAsia="Times New Roman" w:cs="Times New Roman"/>
          <w:b/>
          <w:bCs/>
          <w:color w:val="1F1F1F"/>
          <w:kern w:val="0"/>
          <w:u w:val="single"/>
          <w14:ligatures w14:val="none"/>
        </w:rPr>
        <w:t>Input Screenshot</w:t>
      </w:r>
    </w:p>
    <w:p w:rsidR="00FF510B" w:rsidP="00FF510B" w:rsidRDefault="00FF510B" w14:paraId="0526DAA1" w14:textId="1BAE247B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FF510B" w:rsidP="00FF510B" w:rsidRDefault="00FF510B" w14:paraId="3E9DFE2C" w14:textId="22AFB34D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>
        <w:rPr>
          <w:rFonts w:ascii="Helvetica Neue" w:hAnsi="Helvetica Neue" w:eastAsia="Times New Roman" w:cs="Times New Roman"/>
          <w:noProof/>
          <w:color w:val="1F1F1F"/>
          <w:kern w:val="0"/>
        </w:rPr>
        <w:drawing>
          <wp:inline distT="0" distB="0" distL="0" distR="0" wp14:anchorId="497E5C5A" wp14:editId="1220067F">
            <wp:extent cx="8229600" cy="1697355"/>
            <wp:effectExtent l="0" t="0" r="0" b="4445"/>
            <wp:docPr id="40090169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01694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0B" w:rsidP="00FF510B" w:rsidRDefault="00FF510B" w14:paraId="04C60FFB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FF510B" w:rsidP="00FF510B" w:rsidRDefault="00FF510B" w14:paraId="3D5FB067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736377" w:rsidP="00FF510B" w:rsidRDefault="00736377" w14:paraId="1A9A93A7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736377" w:rsidP="00FF510B" w:rsidRDefault="00736377" w14:paraId="403EBA80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736377" w:rsidP="00FF510B" w:rsidRDefault="00736377" w14:paraId="3F47D8B7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736377" w:rsidP="00FF510B" w:rsidRDefault="00736377" w14:paraId="5478078A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736377" w:rsidP="00FF510B" w:rsidRDefault="00736377" w14:paraId="190949AD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736377" w:rsidP="00FF510B" w:rsidRDefault="00736377" w14:paraId="2DC31651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736377" w:rsidP="00FF510B" w:rsidRDefault="00736377" w14:paraId="077F58C0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736377" w:rsidP="00FF510B" w:rsidRDefault="00736377" w14:paraId="30B4685F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736377" w:rsidP="00FF510B" w:rsidRDefault="00736377" w14:paraId="7EDC9D4A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FF510B" w:rsidP="00FF510B" w:rsidRDefault="00FF510B" w14:paraId="1AFF3D4E" w14:textId="1414D92F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op 3 results from semantic search</w:t>
      </w:r>
    </w:p>
    <w:p w:rsidR="00FF510B" w:rsidP="00FF510B" w:rsidRDefault="00736377" w14:paraId="4CDFA3AA" w14:textId="6BFDBB85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>
        <w:rPr>
          <w:rFonts w:ascii="Helvetica Neue" w:hAnsi="Helvetica Neue" w:eastAsia="Times New Roman" w:cs="Times New Roman"/>
          <w:noProof/>
          <w:color w:val="1F1F1F"/>
          <w:kern w:val="0"/>
        </w:rPr>
        <w:drawing>
          <wp:inline distT="0" distB="0" distL="0" distR="0" wp14:anchorId="000FC40C" wp14:editId="59DCD553">
            <wp:extent cx="8229600" cy="3230245"/>
            <wp:effectExtent l="0" t="0" r="0" b="0"/>
            <wp:docPr id="1116139813" name="Picture 13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39813" name="Picture 13" descr="A screenshot of a documen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0B" w:rsidP="00FF510B" w:rsidRDefault="00FF510B" w14:paraId="3A9691CA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FF510B" w:rsidP="00FF510B" w:rsidRDefault="00FF510B" w14:paraId="3D63D4D7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hAnsi="Helvetica Neue" w:eastAsia="Times New Roman" w:cs="Times New Roman"/>
          <w:color w:val="1F1F1F"/>
          <w:kern w:val="0"/>
          <w14:ligatures w14:val="none"/>
        </w:rPr>
        <w:t xml:space="preserve">op 3 results from </w:t>
      </w:r>
      <w:r>
        <w:rPr>
          <w:rFonts w:ascii="Helvetica Neue" w:hAnsi="Helvetica Neue" w:eastAsia="Times New Roman" w:cs="Times New Roman"/>
          <w:color w:val="1F1F1F"/>
          <w:kern w:val="0"/>
          <w14:ligatures w14:val="none"/>
        </w:rPr>
        <w:t>generation layer</w:t>
      </w:r>
    </w:p>
    <w:p w:rsidR="00FF510B" w:rsidP="00FF510B" w:rsidRDefault="00736377" w14:paraId="39E90982" w14:textId="0F269436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  <w:r>
        <w:rPr>
          <w:rFonts w:ascii="Helvetica Neue" w:hAnsi="Helvetica Neue" w:eastAsia="Times New Roman" w:cs="Times New Roman"/>
          <w:noProof/>
          <w:color w:val="1F1F1F"/>
          <w:kern w:val="0"/>
        </w:rPr>
        <w:lastRenderedPageBreak/>
        <w:drawing>
          <wp:inline distT="0" distB="0" distL="0" distR="0" wp14:anchorId="561085F3" wp14:editId="694A138C">
            <wp:extent cx="8229600" cy="3559175"/>
            <wp:effectExtent l="0" t="0" r="0" b="0"/>
            <wp:docPr id="157802558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25585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0B" w:rsidP="00FF510B" w:rsidRDefault="00FF510B" w14:paraId="3C1E8C0E" w14:textId="7777777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Pr="00E157E3" w:rsidR="00FF510B" w:rsidP="00FF510B" w:rsidRDefault="00FF510B" w14:paraId="7AEFC807" w14:textId="77777777">
      <w:pPr>
        <w:spacing w:line="420" w:lineRule="atLeast"/>
        <w:rPr>
          <w:rFonts w:ascii="Helvetica Neue" w:hAnsi="Helvetica Neue" w:eastAsia="Times New Roman" w:cs="Times New Roman"/>
          <w:b/>
          <w:bCs/>
          <w:color w:val="1F1F1F"/>
          <w:kern w:val="0"/>
          <w14:ligatures w14:val="none"/>
        </w:rPr>
      </w:pPr>
      <w:r w:rsidRPr="00E157E3">
        <w:rPr>
          <w:rFonts w:ascii="Helvetica Neue" w:hAnsi="Helvetica Neue" w:eastAsia="Times New Roman" w:cs="Times New Roman"/>
          <w:b/>
          <w:bCs/>
          <w:color w:val="1F1F1F"/>
          <w:kern w:val="0"/>
          <w14:ligatures w14:val="none"/>
        </w:rPr>
        <w:t>Final Output</w:t>
      </w:r>
    </w:p>
    <w:p w:rsidR="00FF510B" w:rsidP="00FF510B" w:rsidRDefault="00FF510B" w14:paraId="5BD9B7AB" w14:textId="5E4CA5F7">
      <w:pPr>
        <w:spacing w:line="420" w:lineRule="atLeast"/>
        <w:rPr>
          <w:rFonts w:ascii="Helvetica Neue" w:hAnsi="Helvetica Neue" w:eastAsia="Times New Roman" w:cs="Times New Roman"/>
          <w:color w:val="1F1F1F"/>
          <w:kern w:val="0"/>
          <w14:ligatures w14:val="none"/>
        </w:rPr>
      </w:pPr>
    </w:p>
    <w:p w:rsidR="00FF510B" w:rsidRDefault="00736377" w14:paraId="497F6700" w14:textId="124253A6">
      <w:r>
        <w:rPr>
          <w:noProof/>
        </w:rPr>
        <w:drawing>
          <wp:inline distT="0" distB="0" distL="0" distR="0" wp14:anchorId="158FCF63" wp14:editId="1561F03D">
            <wp:extent cx="8229600" cy="1575435"/>
            <wp:effectExtent l="0" t="0" r="0" b="0"/>
            <wp:docPr id="37190662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06621" name="Picture 1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510B" w:rsidSect="0032504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F5A3A"/>
    <w:multiLevelType w:val="multilevel"/>
    <w:tmpl w:val="5840E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 w15:restartNumberingAfterBreak="0">
    <w:nsid w:val="370C041A"/>
    <w:multiLevelType w:val="multilevel"/>
    <w:tmpl w:val="EF8EB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 w15:restartNumberingAfterBreak="0">
    <w:nsid w:val="754409E3"/>
    <w:multiLevelType w:val="multilevel"/>
    <w:tmpl w:val="E410E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764F0572"/>
    <w:multiLevelType w:val="multilevel"/>
    <w:tmpl w:val="0E122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 w16cid:durableId="776678575">
    <w:abstractNumId w:val="0"/>
  </w:num>
  <w:num w:numId="2" w16cid:durableId="1722439718">
    <w:abstractNumId w:val="3"/>
  </w:num>
  <w:num w:numId="3" w16cid:durableId="802768061">
    <w:abstractNumId w:val="2"/>
  </w:num>
  <w:num w:numId="4" w16cid:durableId="688930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131"/>
    <w:rsid w:val="0003692D"/>
    <w:rsid w:val="00255131"/>
    <w:rsid w:val="0032504D"/>
    <w:rsid w:val="005D21F5"/>
    <w:rsid w:val="005D3132"/>
    <w:rsid w:val="007257B0"/>
    <w:rsid w:val="00736377"/>
    <w:rsid w:val="00E157E3"/>
    <w:rsid w:val="00ED7121"/>
    <w:rsid w:val="00FF510B"/>
    <w:rsid w:val="31F1CE7D"/>
    <w:rsid w:val="510F0F3C"/>
    <w:rsid w:val="7F5AF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904F0D"/>
  <w15:chartTrackingRefBased/>
  <w15:docId w15:val="{9615210D-4708-3649-ABEF-5EE08FDE2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5131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5131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1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51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51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13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13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13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13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255131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255131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255131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255131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255131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255131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255131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255131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2551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5131"/>
    <w:pPr>
      <w:spacing w:after="80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255131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513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2551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5131"/>
    <w:pPr>
      <w:spacing w:before="160" w:after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2551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51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51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5131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2551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513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55131"/>
    <w:pPr>
      <w:spacing w:before="100" w:beforeAutospacing="1" w:after="100" w:afterAutospacing="1"/>
    </w:pPr>
    <w:rPr>
      <w:rFonts w:ascii="Times New Roman" w:hAnsi="Times New Roman" w:eastAsia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25513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00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6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image" Target="media/image9.png" Id="rId13" /><Relationship Type="http://schemas.openxmlformats.org/officeDocument/2006/relationships/theme" Target="theme/theme1.xml" Id="rId18" /><Relationship Type="http://schemas.openxmlformats.org/officeDocument/2006/relationships/settings" Target="settings.xml" Id="rId3" /><Relationship Type="http://schemas.openxmlformats.org/officeDocument/2006/relationships/image" Target="media/image3.png" Id="rId7" /><Relationship Type="http://schemas.openxmlformats.org/officeDocument/2006/relationships/image" Target="media/image8.png" Id="rId12" /><Relationship Type="http://schemas.openxmlformats.org/officeDocument/2006/relationships/fontTable" Target="fontTable.xml" Id="rId17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openxmlformats.org/officeDocument/2006/relationships/image" Target="media/image11.png" Id="rId15" /><Relationship Type="http://schemas.openxmlformats.org/officeDocument/2006/relationships/image" Target="media/image6.png" Id="rId10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Relationship Type="http://schemas.openxmlformats.org/officeDocument/2006/relationships/image" Target="/media/imaged.png" Id="Rab7e3437f9b64be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Anand Sharan</dc:creator>
  <keywords/>
  <dc:description/>
  <lastModifiedBy>Kanthi, Sreelakshmi (Senior Software Engineer)</lastModifiedBy>
  <revision>3</revision>
  <dcterms:created xsi:type="dcterms:W3CDTF">2024-04-02T18:46:00.0000000Z</dcterms:created>
  <dcterms:modified xsi:type="dcterms:W3CDTF">2024-07-30T14:28:46.6532488Z</dcterms:modified>
</coreProperties>
</file>